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7E0" w:rsidRPr="00AA7F2D" w:rsidRDefault="008427E0" w:rsidP="008427E0">
      <w:pPr>
        <w:jc w:val="center"/>
        <w:rPr>
          <w:rFonts w:ascii="Spranq eco sans" w:hAnsi="Spranq eco sans" w:cs="Arial Narrow"/>
          <w:b/>
          <w:bCs/>
        </w:rPr>
      </w:pPr>
      <w:r>
        <w:rPr>
          <w:rFonts w:ascii="Spranq eco sans" w:hAnsi="Spranq eco sans" w:cs="Arial Narrow"/>
          <w:b/>
          <w:noProof/>
        </w:rPr>
        <w:drawing>
          <wp:inline distT="0" distB="0" distL="0" distR="0">
            <wp:extent cx="847725" cy="8858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7E0" w:rsidRPr="00AA7F2D" w:rsidRDefault="008427E0" w:rsidP="008427E0">
      <w:pPr>
        <w:jc w:val="center"/>
        <w:rPr>
          <w:rFonts w:ascii="Spranq eco sans" w:hAnsi="Spranq eco sans" w:cs="Calibri"/>
          <w:b/>
          <w:bCs/>
          <w:sz w:val="18"/>
        </w:rPr>
      </w:pPr>
      <w:r w:rsidRPr="00AA7F2D">
        <w:rPr>
          <w:rFonts w:ascii="Spranq eco sans" w:hAnsi="Spranq eco sans" w:cs="Calibri"/>
          <w:b/>
          <w:bCs/>
          <w:sz w:val="18"/>
        </w:rPr>
        <w:t>MINISTÉRIO DA EDUCAÇÃO</w:t>
      </w:r>
    </w:p>
    <w:p w:rsidR="008427E0" w:rsidRPr="00AA7F2D" w:rsidRDefault="008427E0" w:rsidP="008427E0">
      <w:pPr>
        <w:jc w:val="center"/>
        <w:rPr>
          <w:rFonts w:ascii="Spranq eco sans" w:hAnsi="Spranq eco sans" w:cs="Calibri"/>
          <w:b/>
          <w:bCs/>
          <w:sz w:val="18"/>
        </w:rPr>
      </w:pPr>
      <w:r w:rsidRPr="00AA7F2D">
        <w:rPr>
          <w:rFonts w:ascii="Spranq eco sans" w:hAnsi="Spranq eco sans" w:cs="Calibri"/>
          <w:b/>
          <w:bCs/>
          <w:sz w:val="18"/>
        </w:rPr>
        <w:t xml:space="preserve">INSTITUTO FEDERAL DE EDUCAÇAO, CIÊNCIA E TECNOLOGIA DE </w:t>
      </w:r>
      <w:proofErr w:type="gramStart"/>
      <w:r w:rsidRPr="00AA7F2D">
        <w:rPr>
          <w:rFonts w:ascii="Spranq eco sans" w:hAnsi="Spranq eco sans" w:cs="Calibri"/>
          <w:b/>
          <w:bCs/>
          <w:sz w:val="18"/>
        </w:rPr>
        <w:t>RONDÔNIA</w:t>
      </w:r>
      <w:proofErr w:type="gramEnd"/>
    </w:p>
    <w:p w:rsidR="008427E0" w:rsidRPr="00AA7F2D" w:rsidRDefault="008427E0" w:rsidP="008427E0">
      <w:pPr>
        <w:jc w:val="center"/>
        <w:rPr>
          <w:rFonts w:ascii="Spranq eco sans" w:hAnsi="Spranq eco sans" w:cs="Calibri"/>
          <w:sz w:val="16"/>
          <w:szCs w:val="20"/>
        </w:rPr>
      </w:pPr>
      <w:r w:rsidRPr="00AA7F2D">
        <w:rPr>
          <w:rFonts w:ascii="Spranq eco sans" w:hAnsi="Spranq eco sans" w:cs="Calibri"/>
          <w:i/>
          <w:sz w:val="16"/>
          <w:szCs w:val="20"/>
        </w:rPr>
        <w:t>CAMPUS</w:t>
      </w:r>
      <w:r w:rsidRPr="00AA7F2D">
        <w:rPr>
          <w:rFonts w:ascii="Spranq eco sans" w:hAnsi="Spranq eco sans" w:cs="Calibri"/>
          <w:sz w:val="16"/>
          <w:szCs w:val="20"/>
        </w:rPr>
        <w:t xml:space="preserve"> PORTO VELHO</w:t>
      </w:r>
    </w:p>
    <w:p w:rsidR="008427E0" w:rsidRPr="00AA7F2D" w:rsidRDefault="008427E0" w:rsidP="008427E0">
      <w:pPr>
        <w:jc w:val="center"/>
        <w:rPr>
          <w:rFonts w:ascii="Spranq eco sans" w:hAnsi="Spranq eco sans" w:cs="Calibri"/>
          <w:sz w:val="14"/>
          <w:szCs w:val="20"/>
        </w:rPr>
      </w:pPr>
      <w:r w:rsidRPr="00AA7F2D">
        <w:rPr>
          <w:rFonts w:ascii="Spranq eco sans" w:hAnsi="Spranq eco sans" w:cs="Calibri"/>
          <w:sz w:val="14"/>
          <w:szCs w:val="20"/>
        </w:rPr>
        <w:t xml:space="preserve">Av. Jorge Teixeira, 3.146 – Setor Industrial – Porto Velho – </w:t>
      </w:r>
      <w:proofErr w:type="gramStart"/>
      <w:r w:rsidRPr="00AA7F2D">
        <w:rPr>
          <w:rFonts w:ascii="Spranq eco sans" w:hAnsi="Spranq eco sans" w:cs="Calibri"/>
          <w:sz w:val="14"/>
          <w:szCs w:val="20"/>
        </w:rPr>
        <w:t>RO</w:t>
      </w:r>
      <w:proofErr w:type="gramEnd"/>
    </w:p>
    <w:p w:rsidR="008427E0" w:rsidRPr="00AA7F2D" w:rsidRDefault="008427E0" w:rsidP="008427E0">
      <w:pPr>
        <w:jc w:val="center"/>
        <w:rPr>
          <w:rFonts w:ascii="Spranq eco sans" w:hAnsi="Spranq eco sans" w:cs="Calibri"/>
          <w:sz w:val="18"/>
        </w:rPr>
      </w:pPr>
      <w:r w:rsidRPr="00AA7F2D">
        <w:rPr>
          <w:rFonts w:ascii="Spranq eco sans" w:hAnsi="Spranq eco sans" w:cs="Calibri"/>
          <w:sz w:val="14"/>
          <w:szCs w:val="20"/>
        </w:rPr>
        <w:t>(69) 2182-8915</w:t>
      </w:r>
    </w:p>
    <w:p w:rsidR="008427E0" w:rsidRPr="00AA7F2D" w:rsidRDefault="008427E0" w:rsidP="008427E0">
      <w:pPr>
        <w:jc w:val="center"/>
        <w:rPr>
          <w:rFonts w:ascii="Spranq eco sans" w:hAnsi="Spranq eco sans" w:cs="Calibri"/>
          <w:b/>
          <w:sz w:val="18"/>
        </w:rPr>
      </w:pPr>
      <w:r w:rsidRPr="00AA7F2D">
        <w:rPr>
          <w:rFonts w:ascii="Spranq eco sans" w:hAnsi="Spranq eco sans" w:cs="Calibri"/>
          <w:b/>
          <w:sz w:val="18"/>
        </w:rPr>
        <w:t>Coordenação de Compras e Licitações</w:t>
      </w:r>
    </w:p>
    <w:p w:rsidR="008427E0" w:rsidRPr="00AA7F2D" w:rsidRDefault="008427E0" w:rsidP="008427E0">
      <w:pPr>
        <w:rPr>
          <w:rFonts w:ascii="Spranq eco sans" w:hAnsi="Spranq eco sans" w:cs="Calibri"/>
          <w:b/>
          <w:sz w:val="20"/>
          <w:szCs w:val="20"/>
          <w:u w:val="single"/>
        </w:rPr>
      </w:pPr>
    </w:p>
    <w:p w:rsidR="008427E0" w:rsidRPr="00AA7F2D" w:rsidRDefault="00EF37DA" w:rsidP="008427E0">
      <w:pPr>
        <w:spacing w:after="80"/>
        <w:jc w:val="center"/>
        <w:rPr>
          <w:rFonts w:ascii="Spranq eco sans" w:hAnsi="Spranq eco sans" w:cs="Calibri"/>
          <w:b/>
          <w:sz w:val="20"/>
          <w:szCs w:val="20"/>
        </w:rPr>
      </w:pPr>
      <w:r>
        <w:rPr>
          <w:rFonts w:ascii="Spranq eco sans" w:hAnsi="Spranq eco sans" w:cs="Calibri"/>
          <w:b/>
          <w:sz w:val="20"/>
          <w:szCs w:val="20"/>
        </w:rPr>
        <w:t>ANEXO II</w:t>
      </w:r>
    </w:p>
    <w:p w:rsidR="008427E0" w:rsidRPr="00AA7F2D" w:rsidRDefault="00EF37DA" w:rsidP="008427E0">
      <w:pPr>
        <w:spacing w:after="120"/>
        <w:jc w:val="center"/>
        <w:rPr>
          <w:rFonts w:ascii="Spranq eco sans" w:hAnsi="Spranq eco sans" w:cs="Calibri"/>
          <w:b/>
          <w:color w:val="FF0000"/>
          <w:sz w:val="20"/>
          <w:szCs w:val="20"/>
          <w:u w:val="single"/>
        </w:rPr>
      </w:pPr>
      <w:r>
        <w:rPr>
          <w:rFonts w:ascii="Spranq eco sans" w:hAnsi="Spranq eco sans" w:cs="Calibri"/>
          <w:b/>
          <w:sz w:val="20"/>
          <w:szCs w:val="20"/>
          <w:u w:val="single"/>
        </w:rPr>
        <w:t>PROJETOS</w:t>
      </w:r>
    </w:p>
    <w:p w:rsidR="008427E0" w:rsidRPr="00AA7F2D" w:rsidRDefault="008427E0" w:rsidP="008427E0">
      <w:pPr>
        <w:rPr>
          <w:rFonts w:ascii="Spranq eco sans" w:hAnsi="Spranq eco sans" w:cs="Calibri"/>
          <w:sz w:val="20"/>
          <w:szCs w:val="20"/>
        </w:rPr>
      </w:pPr>
    </w:p>
    <w:p w:rsidR="008427E0" w:rsidRPr="00AA7F2D" w:rsidRDefault="008427E0" w:rsidP="008427E0">
      <w:pPr>
        <w:rPr>
          <w:rFonts w:ascii="Spranq eco sans" w:hAnsi="Spranq eco sans" w:cs="Calibri"/>
          <w:sz w:val="20"/>
          <w:szCs w:val="20"/>
        </w:rPr>
      </w:pPr>
    </w:p>
    <w:p w:rsidR="008427E0" w:rsidRPr="00AA7F2D" w:rsidRDefault="008427E0" w:rsidP="008427E0">
      <w:pPr>
        <w:rPr>
          <w:rFonts w:ascii="Spranq eco sans" w:eastAsia="Calibri" w:hAnsi="Spranq eco sans" w:cs="Spranqecosans"/>
          <w:sz w:val="19"/>
          <w:szCs w:val="19"/>
        </w:rPr>
      </w:pPr>
    </w:p>
    <w:p w:rsidR="008427E0" w:rsidRPr="00AA7F2D" w:rsidRDefault="008427E0" w:rsidP="008427E0">
      <w:pPr>
        <w:rPr>
          <w:rFonts w:ascii="Spranq eco sans" w:eastAsia="Calibri" w:hAnsi="Spranq eco sans" w:cs="Spranqecosans"/>
          <w:sz w:val="19"/>
          <w:szCs w:val="19"/>
        </w:rPr>
      </w:pPr>
    </w:p>
    <w:p w:rsidR="00FF31B5" w:rsidRPr="00EF37DA" w:rsidRDefault="00EF37DA" w:rsidP="00EF37DA">
      <w:pPr>
        <w:jc w:val="center"/>
        <w:rPr>
          <w:color w:val="FF0000"/>
          <w:sz w:val="48"/>
          <w:szCs w:val="48"/>
        </w:rPr>
      </w:pPr>
      <w:r w:rsidRPr="00EF37DA">
        <w:rPr>
          <w:color w:val="FF0000"/>
          <w:sz w:val="48"/>
          <w:szCs w:val="48"/>
          <w:highlight w:val="yellow"/>
        </w:rPr>
        <w:t xml:space="preserve">Considerando que o Sistema de Compras Governamentais suporta apenas a juntada de arquivos que somem 40MB, os licitantes deverão solicitar os projetos através do e-mail </w:t>
      </w:r>
      <w:hyperlink r:id="rId6" w:history="1">
        <w:r w:rsidRPr="00EF37DA">
          <w:rPr>
            <w:rStyle w:val="Hyperlink"/>
            <w:color w:val="FF0000"/>
            <w:sz w:val="48"/>
            <w:szCs w:val="48"/>
            <w:highlight w:val="yellow"/>
          </w:rPr>
          <w:t>ccl.portovelhocalama@ifro.edu.br</w:t>
        </w:r>
      </w:hyperlink>
      <w:r>
        <w:rPr>
          <w:color w:val="FF0000"/>
          <w:sz w:val="48"/>
          <w:szCs w:val="48"/>
          <w:highlight w:val="yellow"/>
        </w:rPr>
        <w:t>, do telefone (69) 2182-8915</w:t>
      </w:r>
      <w:bookmarkStart w:id="0" w:name="_GoBack"/>
      <w:bookmarkEnd w:id="0"/>
      <w:r w:rsidRPr="00EF37DA">
        <w:rPr>
          <w:color w:val="FF0000"/>
          <w:sz w:val="48"/>
          <w:szCs w:val="48"/>
          <w:highlight w:val="yellow"/>
        </w:rPr>
        <w:t xml:space="preserve"> ou comparecer à Coordenação com dispositivo </w:t>
      </w:r>
      <w:proofErr w:type="spellStart"/>
      <w:r w:rsidRPr="00EF37DA">
        <w:rPr>
          <w:color w:val="FF0000"/>
          <w:sz w:val="48"/>
          <w:szCs w:val="48"/>
          <w:highlight w:val="yellow"/>
        </w:rPr>
        <w:t>pendrive</w:t>
      </w:r>
      <w:proofErr w:type="spellEnd"/>
      <w:r w:rsidRPr="00EF37DA">
        <w:rPr>
          <w:color w:val="FF0000"/>
          <w:sz w:val="48"/>
          <w:szCs w:val="48"/>
          <w:highlight w:val="yellow"/>
        </w:rPr>
        <w:t>.</w:t>
      </w:r>
    </w:p>
    <w:sectPr w:rsidR="00FF31B5" w:rsidRPr="00EF37DA" w:rsidSect="00CC143D">
      <w:pgSz w:w="11905" w:h="16837"/>
      <w:pgMar w:top="1134" w:right="851" w:bottom="1134" w:left="851" w:header="567" w:footer="720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pranqeco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7E0"/>
    <w:rsid w:val="00337028"/>
    <w:rsid w:val="005504FC"/>
    <w:rsid w:val="008427E0"/>
    <w:rsid w:val="009D6C34"/>
    <w:rsid w:val="00A66ED8"/>
    <w:rsid w:val="00CC143D"/>
    <w:rsid w:val="00EF37DA"/>
    <w:rsid w:val="00FF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427E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27E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EF37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427E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27E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EF37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cl.portovelhocalama@ifro.edu.b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 Luiz de Freitas</dc:creator>
  <cp:lastModifiedBy>Fabricio Jean Barros de Oliveira Neres</cp:lastModifiedBy>
  <cp:revision>2</cp:revision>
  <dcterms:created xsi:type="dcterms:W3CDTF">2017-08-11T14:34:00Z</dcterms:created>
  <dcterms:modified xsi:type="dcterms:W3CDTF">2017-08-11T14:34:00Z</dcterms:modified>
</cp:coreProperties>
</file>